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D8F2496" wp14:paraId="329C3897" wp14:textId="72D2412E">
      <w:pPr>
        <w:rPr>
          <w:rFonts w:ascii="Aptos" w:hAnsi="Aptos" w:eastAsia="Aptos" w:cs="Aptos"/>
          <w:b w:val="0"/>
          <w:bCs w:val="0"/>
          <w:i w:val="0"/>
          <w:iCs w:val="0"/>
          <w:caps w:val="0"/>
          <w:smallCaps w:val="0"/>
          <w:noProof w:val="0"/>
          <w:color w:val="000000" w:themeColor="text1" w:themeTint="FF" w:themeShade="FF"/>
          <w:sz w:val="28"/>
          <w:szCs w:val="28"/>
          <w:lang w:val="en-US"/>
        </w:rPr>
      </w:pPr>
      <w:r w:rsidRPr="4D8F2496" w:rsidR="04FB74D7">
        <w:rPr>
          <w:rFonts w:ascii="Aptos" w:hAnsi="Aptos" w:eastAsia="Aptos" w:cs="Aptos"/>
          <w:b w:val="1"/>
          <w:bCs w:val="1"/>
          <w:i w:val="0"/>
          <w:iCs w:val="0"/>
          <w:caps w:val="0"/>
          <w:smallCaps w:val="0"/>
          <w:noProof w:val="0"/>
          <w:color w:val="000000" w:themeColor="text1" w:themeTint="FF" w:themeShade="FF"/>
          <w:sz w:val="28"/>
          <w:szCs w:val="28"/>
          <w:lang w:val="en-US"/>
        </w:rPr>
        <w:t xml:space="preserve">Loughshinny Boathouse Studio Award </w:t>
      </w:r>
    </w:p>
    <w:p xmlns:wp14="http://schemas.microsoft.com/office/word/2010/wordml" w:rsidP="4D8F2496" wp14:paraId="0E0D2F32" wp14:textId="26D48F3C">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1"/>
          <w:bCs w:val="1"/>
          <w:i w:val="0"/>
          <w:iCs w:val="0"/>
          <w:caps w:val="0"/>
          <w:smallCaps w:val="0"/>
          <w:noProof w:val="0"/>
          <w:color w:val="000000" w:themeColor="text1" w:themeTint="FF" w:themeShade="FF"/>
          <w:sz w:val="24"/>
          <w:szCs w:val="24"/>
          <w:lang w:val="en-US"/>
        </w:rPr>
        <w:t>Brief</w:t>
      </w:r>
    </w:p>
    <w:p xmlns:wp14="http://schemas.microsoft.com/office/word/2010/wordml" w:rsidP="4D8F2496" wp14:paraId="18A2EE53" wp14:textId="55362364">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D8F2496" wp14:paraId="33BCA518" wp14:textId="38C292E6">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The Loughshinny Boathouse Studio Award is a Studio Residency award open to professional visual artist(s) working in any medium.</w:t>
      </w:r>
      <w:r w:rsidRPr="4D8F2496" w:rsidR="04FB74D7">
        <w:rPr>
          <w:rFonts w:ascii="Aptos" w:hAnsi="Aptos" w:eastAsia="Aptos" w:cs="Aptos"/>
          <w:b w:val="0"/>
          <w:bCs w:val="0"/>
          <w:i w:val="0"/>
          <w:iCs w:val="0"/>
          <w:caps w:val="0"/>
          <w:smallCaps w:val="0"/>
          <w:noProof w:val="0"/>
          <w:color w:val="FF0000"/>
          <w:sz w:val="24"/>
          <w:szCs w:val="24"/>
          <w:lang w:val="en-US"/>
        </w:rPr>
        <w:t xml:space="preserve"> </w:t>
      </w: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Building on from</w:t>
      </w:r>
      <w:r w:rsidRPr="4D8F2496" w:rsidR="04FB74D7">
        <w:rPr>
          <w:rFonts w:ascii="Aptos" w:hAnsi="Aptos" w:eastAsia="Aptos" w:cs="Aptos"/>
          <w:b w:val="0"/>
          <w:bCs w:val="0"/>
          <w:i w:val="1"/>
          <w:iCs w:val="1"/>
          <w:caps w:val="0"/>
          <w:smallCaps w:val="0"/>
          <w:noProof w:val="0"/>
          <w:color w:val="000000" w:themeColor="text1" w:themeTint="FF" w:themeShade="FF"/>
          <w:sz w:val="24"/>
          <w:szCs w:val="24"/>
          <w:lang w:val="en-US"/>
        </w:rPr>
        <w:t xml:space="preserve"> An Urgent Enquiry</w:t>
      </w: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a residency commissioning programme in collaboration with Wexford County Council and Dublin City Council, supported by the Arts Council’s </w:t>
      </w:r>
      <w:r w:rsidRPr="4D8F2496" w:rsidR="04FB74D7">
        <w:rPr>
          <w:rFonts w:ascii="Aptos" w:hAnsi="Aptos" w:eastAsia="Aptos" w:cs="Aptos"/>
          <w:b w:val="0"/>
          <w:bCs w:val="0"/>
          <w:i w:val="1"/>
          <w:iCs w:val="1"/>
          <w:caps w:val="0"/>
          <w:smallCaps w:val="0"/>
          <w:noProof w:val="0"/>
          <w:color w:val="000000" w:themeColor="text1" w:themeTint="FF" w:themeShade="FF"/>
          <w:sz w:val="24"/>
          <w:szCs w:val="24"/>
          <w:lang w:val="en-US"/>
        </w:rPr>
        <w:t xml:space="preserve">Invitation to Collaboration Scheme </w:t>
      </w: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in 2019, this opportunity offers a 9-month paid residency in the Loughshinny Boathouse from September 2025 </w:t>
      </w:r>
      <w:r w:rsidRPr="4D8F2496" w:rsidR="04FB74D7">
        <w:rPr>
          <w:rFonts w:ascii="Aptos" w:hAnsi="Aptos" w:eastAsia="Aptos" w:cs="Aptos"/>
          <w:b w:val="0"/>
          <w:bCs w:val="0"/>
          <w:i w:val="0"/>
          <w:iCs w:val="0"/>
          <w:caps w:val="0"/>
          <w:smallCaps w:val="0"/>
          <w:noProof w:val="0"/>
          <w:color w:val="156082" w:themeColor="accent1" w:themeTint="FF" w:themeShade="FF"/>
          <w:sz w:val="24"/>
          <w:szCs w:val="24"/>
          <w:lang w:val="en-US"/>
        </w:rPr>
        <w:t>-</w:t>
      </w: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May 2026. This Studio Residency award will enable professional visual artist(s) to research and develop new work in response to Fingal’s coastal environment, focusing on biodiversity, coastal habitats, marine </w:t>
      </w: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ecosystems</w:t>
      </w: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and climate change.   </w:t>
      </w:r>
    </w:p>
    <w:p xmlns:wp14="http://schemas.microsoft.com/office/word/2010/wordml" w:rsidP="4D8F2496" wp14:paraId="66508E36" wp14:textId="4E8C89BF">
      <w:pPr>
        <w:spacing w:after="0"/>
        <w:rPr>
          <w:rFonts w:ascii="Aptos" w:hAnsi="Aptos" w:eastAsia="Aptos" w:cs="Aptos"/>
          <w:b w:val="0"/>
          <w:bCs w:val="0"/>
          <w:i w:val="0"/>
          <w:iCs w:val="0"/>
          <w:caps w:val="0"/>
          <w:smallCaps w:val="0"/>
          <w:noProof w:val="0"/>
          <w:color w:val="D13438"/>
          <w:sz w:val="24"/>
          <w:szCs w:val="24"/>
          <w:lang w:val="en-US"/>
        </w:rPr>
      </w:pPr>
    </w:p>
    <w:p xmlns:wp14="http://schemas.microsoft.com/office/word/2010/wordml" w:rsidP="4D8F2496" wp14:paraId="56860E78" wp14:textId="644ACA3C">
      <w:pPr>
        <w:spacing w:after="20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The Residency Includes:</w:t>
      </w:r>
    </w:p>
    <w:p xmlns:wp14="http://schemas.microsoft.com/office/word/2010/wordml" w:rsidP="4D8F2496" wp14:paraId="2A7C14E3" wp14:textId="4D6084C8">
      <w:pPr>
        <w:pStyle w:val="ListParagraph"/>
        <w:numPr>
          <w:ilvl w:val="0"/>
          <w:numId w:val="1"/>
        </w:numPr>
        <w:spacing w:after="20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Rent-free use of Loughshinny boathouse</w:t>
      </w:r>
    </w:p>
    <w:p xmlns:wp14="http://schemas.microsoft.com/office/word/2010/wordml" w:rsidP="4D8F2496" wp14:paraId="0B6FDFA4" wp14:textId="1F6EB042">
      <w:pPr>
        <w:pStyle w:val="ListParagraph"/>
        <w:numPr>
          <w:ilvl w:val="0"/>
          <w:numId w:val="1"/>
        </w:numPr>
        <w:spacing w:after="20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A fee of €15,00</w:t>
      </w: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IE"/>
        </w:rPr>
        <w:t>0 for the 9-month period inclusive of VAT</w:t>
      </w:r>
    </w:p>
    <w:p xmlns:wp14="http://schemas.microsoft.com/office/word/2010/wordml" w:rsidP="4D8F2496" wp14:paraId="7EC7B781" wp14:textId="37407752">
      <w:pPr>
        <w:pStyle w:val="ListParagraph"/>
        <w:numPr>
          <w:ilvl w:val="0"/>
          <w:numId w:val="1"/>
        </w:numPr>
        <w:spacing w:after="20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IE"/>
        </w:rPr>
        <w:t>An additional €5,000 towards insurance, materials, production, outcomes, documentation costs and engagement</w:t>
      </w:r>
    </w:p>
    <w:p xmlns:wp14="http://schemas.microsoft.com/office/word/2010/wordml" w:rsidP="7A269AC3" wp14:paraId="0DDB0434" wp14:textId="4F6DEA4D">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Loughshinny boathouse </w:t>
      </w:r>
      <w:bookmarkStart w:name="_Int_fFuWWxFo" w:id="1830929252"/>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is located in</w:t>
      </w:r>
      <w:bookmarkEnd w:id="1830929252"/>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the beautiful setting of Loughshinny, a coastal village that lies between Rush and Skerries in</w:t>
      </w:r>
      <w:r w:rsidRPr="7A269AC3" w:rsidR="04FB74D7">
        <w:rPr>
          <w:rFonts w:ascii="Aptos" w:hAnsi="Aptos" w:eastAsia="Aptos" w:cs="Aptos"/>
          <w:b w:val="0"/>
          <w:bCs w:val="0"/>
          <w:i w:val="0"/>
          <w:iCs w:val="0"/>
          <w:caps w:val="0"/>
          <w:smallCaps w:val="0"/>
          <w:noProof w:val="0"/>
          <w:color w:val="FF0000"/>
          <w:sz w:val="24"/>
          <w:szCs w:val="24"/>
          <w:lang w:val="en-US"/>
        </w:rPr>
        <w:t xml:space="preserv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North County Dublin</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The boathouse is a dual-purpose building providing a lifeguard station from June – August and a studio for artists from September </w:t>
      </w:r>
      <w:r w:rsidRPr="7A269AC3" w:rsidR="04FB74D7">
        <w:rPr>
          <w:rFonts w:ascii="Aptos" w:hAnsi="Aptos" w:eastAsia="Aptos" w:cs="Aptos"/>
          <w:b w:val="0"/>
          <w:bCs w:val="0"/>
          <w:i w:val="0"/>
          <w:iCs w:val="0"/>
          <w:caps w:val="0"/>
          <w:smallCaps w:val="0"/>
          <w:noProof w:val="0"/>
          <w:color w:val="155F81"/>
          <w:sz w:val="24"/>
          <w:szCs w:val="24"/>
          <w:lang w:val="en-US"/>
        </w:rPr>
        <w:t xml:space="preserv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May</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The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objective</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of this award is to provide a space for professional artists working in visual art to develop their artistic practice in response to the coastal environment of Loughshinny and surrounding areas. </w:t>
      </w:r>
    </w:p>
    <w:p xmlns:wp14="http://schemas.microsoft.com/office/word/2010/wordml" w:rsidP="4D8F2496" wp14:paraId="18080FA5" wp14:textId="248D3F01">
      <w:pPr>
        <w:spacing w:after="0" w:line="257"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A269AC3" wp14:paraId="0BE80F1E" wp14:textId="4BAAF3C7">
      <w:pPr>
        <w:spacing w:after="0" w:line="257"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Fingal boasts a rich biodiversity that spans its coast, countryside, and urban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centres</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which contributes to the daily lives and livelihoods of Fingal citizens and future generations. This natural diversity is an invaluable </w:t>
      </w:r>
      <w:bookmarkStart w:name="_Int_I6W8nPxw" w:id="2138246393"/>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resource</w:t>
      </w:r>
      <w:bookmarkEnd w:id="2138246393"/>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and the challenge for Fingal is to develop and grow in a way that preserves and enhances our environment for the future.</w:t>
      </w:r>
    </w:p>
    <w:p xmlns:wp14="http://schemas.microsoft.com/office/word/2010/wordml" w:rsidP="4D8F2496" wp14:paraId="5EAD712D" wp14:textId="44E2E2A6">
      <w:pPr>
        <w:spacing w:after="0" w:line="257"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D8F2496" wp14:paraId="0BC41754" wp14:textId="552B3885">
      <w:pPr>
        <w:spacing w:after="0" w:line="257"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Engaging people of all ages in understanding the importance of biodiversity and climate action is a critical role in our society and is essential for the success of Fingal County Council and its initiatives. The arts play a pivotal role in raising awareness and fostering a deeper connection to biodiversity and climate action, helping to inspire and mobilize the community towards conservation efforts.</w:t>
      </w:r>
    </w:p>
    <w:p xmlns:wp14="http://schemas.microsoft.com/office/word/2010/wordml" w:rsidP="4D8F2496" wp14:paraId="09AF368F" wp14:textId="4F1E44DF">
      <w:pPr>
        <w:spacing w:after="0" w:line="257"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D8F2496" wp14:paraId="7F9DE3D5" wp14:textId="6D88E6D6">
      <w:pPr>
        <w:spacing w:line="257"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To view the Fingal Biodiversity Plan 2022 – 2030 visit: </w:t>
      </w:r>
      <w:hyperlink r:id="Re85a1e8bb6ad4c1c">
        <w:r w:rsidRPr="4D8F2496" w:rsidR="04FB74D7">
          <w:rPr>
            <w:rStyle w:val="Hyperlink"/>
            <w:rFonts w:ascii="Aptos" w:hAnsi="Aptos" w:eastAsia="Aptos" w:cs="Aptos"/>
            <w:b w:val="0"/>
            <w:bCs w:val="0"/>
            <w:i w:val="0"/>
            <w:iCs w:val="0"/>
            <w:caps w:val="0"/>
            <w:smallCaps w:val="0"/>
            <w:strike w:val="0"/>
            <w:dstrike w:val="0"/>
            <w:noProof w:val="0"/>
            <w:sz w:val="24"/>
            <w:szCs w:val="24"/>
            <w:lang w:val="en-US"/>
          </w:rPr>
          <w:t>https://www.fingal.ie/sites/default/files/2023-12/Fingal%20Biodiversity%20Action%20Plan%202023-2030.pdf</w:t>
        </w:r>
      </w:hyperlink>
    </w:p>
    <w:p xmlns:wp14="http://schemas.microsoft.com/office/word/2010/wordml" w:rsidP="4D8F2496" wp14:paraId="7B0F18E9" wp14:textId="3E24D540">
      <w:pPr>
        <w:spacing w:after="0" w:line="257"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To view the Fingal Climate Action Plan 2024 – 2029 visit: </w:t>
      </w:r>
      <w:hyperlink r:id="Rc53f2349a4ae40b6">
        <w:r w:rsidRPr="4D8F2496" w:rsidR="04FB74D7">
          <w:rPr>
            <w:rStyle w:val="Hyperlink"/>
            <w:rFonts w:ascii="Aptos" w:hAnsi="Aptos" w:eastAsia="Aptos" w:cs="Aptos"/>
            <w:b w:val="0"/>
            <w:bCs w:val="0"/>
            <w:i w:val="0"/>
            <w:iCs w:val="0"/>
            <w:caps w:val="0"/>
            <w:smallCaps w:val="0"/>
            <w:strike w:val="0"/>
            <w:dstrike w:val="0"/>
            <w:noProof w:val="0"/>
            <w:sz w:val="24"/>
            <w:szCs w:val="24"/>
            <w:lang w:val="en-US"/>
          </w:rPr>
          <w:t>Climate Action Plan 2024-2029 | Fingal County Council</w:t>
        </w:r>
      </w:hyperlink>
    </w:p>
    <w:p xmlns:wp14="http://schemas.microsoft.com/office/word/2010/wordml" w:rsidP="4D8F2496" wp14:paraId="7D233E9C" wp14:textId="21AFE917">
      <w:pPr>
        <w:spacing w:after="0"/>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D8F2496" wp14:paraId="2D5DBBA8" wp14:textId="1A7300B9">
      <w:p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1"/>
          <w:bCs w:val="1"/>
          <w:i w:val="0"/>
          <w:iCs w:val="0"/>
          <w:caps w:val="0"/>
          <w:smallCaps w:val="0"/>
          <w:noProof w:val="0"/>
          <w:color w:val="000000" w:themeColor="text1" w:themeTint="FF" w:themeShade="FF"/>
          <w:sz w:val="24"/>
          <w:szCs w:val="24"/>
          <w:lang w:val="en-US"/>
        </w:rPr>
        <w:t>About the Award</w:t>
      </w:r>
    </w:p>
    <w:p xmlns:wp14="http://schemas.microsoft.com/office/word/2010/wordml" w:rsidP="7A269AC3" wp14:paraId="243ED211" wp14:textId="31C61C5F">
      <w:p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The studio, which is non-residential, is available from September 2025 to May 2026. It is open to Irish and International artists at all stages in their professional careers working in visual artists working in any medium. Applicants can invite environmental experts to collaborate with them as part of this award</w:t>
      </w:r>
      <w:bookmarkStart w:name="_Int_ElH7JxDD" w:id="1963336682"/>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although</w:t>
      </w:r>
      <w:bookmarkEnd w:id="1963336682"/>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this is not a requirement, it is encouraged.</w:t>
      </w:r>
    </w:p>
    <w:p xmlns:wp14="http://schemas.microsoft.com/office/word/2010/wordml" w:rsidP="7A269AC3" wp14:paraId="7B0F02C3" wp14:textId="33150C97">
      <w:p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The award covers the full cost of studio rental, </w:t>
      </w:r>
      <w:bookmarkStart w:name="_Int_GbOeDC0H" w:id="783666051"/>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utilities</w:t>
      </w:r>
      <w:bookmarkEnd w:id="783666051"/>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and administration. </w:t>
      </w:r>
    </w:p>
    <w:p xmlns:wp14="http://schemas.microsoft.com/office/word/2010/wordml" w:rsidP="7A269AC3" wp14:paraId="33672FCE" wp14:textId="49851C13">
      <w:p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The award is valued at €</w:t>
      </w:r>
      <w:bookmarkStart w:name="_Int_OfZsoo2h" w:id="2096408748"/>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20,000</w:t>
      </w:r>
      <w:bookmarkEnd w:id="2096408748"/>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which is inclusive of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artist</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fee </w:t>
      </w:r>
      <w:r w:rsidRPr="7A269AC3" w:rsidR="5C3EF94E">
        <w:rPr>
          <w:rFonts w:ascii="Aptos" w:hAnsi="Aptos" w:eastAsia="Aptos" w:cs="Aptos"/>
          <w:b w:val="0"/>
          <w:bCs w:val="0"/>
          <w:i w:val="0"/>
          <w:iCs w:val="0"/>
          <w:caps w:val="0"/>
          <w:smallCaps w:val="0"/>
          <w:noProof w:val="0"/>
          <w:color w:val="000000" w:themeColor="text1" w:themeTint="FF" w:themeShade="FF"/>
          <w:sz w:val="24"/>
          <w:szCs w:val="24"/>
          <w:lang w:val="en-US"/>
        </w:rPr>
        <w:t>of</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€15,000 and €5,000 for materials, production, outcomes, documentation costs and engagement with environmental experts</w:t>
      </w:r>
      <w:r w:rsidRPr="7A269AC3" w:rsidR="7B0C8B4B">
        <w:rPr>
          <w:rFonts w:ascii="Aptos" w:hAnsi="Aptos" w:eastAsia="Aptos" w:cs="Aptos"/>
          <w:b w:val="0"/>
          <w:bCs w:val="0"/>
          <w:i w:val="0"/>
          <w:iCs w:val="0"/>
          <w:caps w:val="0"/>
          <w:smallCaps w:val="0"/>
          <w:noProof w:val="0"/>
          <w:color w:val="000000" w:themeColor="text1" w:themeTint="FF" w:themeShade="FF"/>
          <w:sz w:val="24"/>
          <w:szCs w:val="24"/>
          <w:lang w:val="en-US"/>
        </w:rPr>
        <w:t>,</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if</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part of the applicant's proposal. </w:t>
      </w:r>
    </w:p>
    <w:p xmlns:wp14="http://schemas.microsoft.com/office/word/2010/wordml" w:rsidP="4D8F2496" wp14:paraId="412DEF62" wp14:textId="59943DC2">
      <w:p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Applications from artists who are from under-represented communities are particularly welcome.</w:t>
      </w:r>
    </w:p>
    <w:p xmlns:wp14="http://schemas.microsoft.com/office/word/2010/wordml" w:rsidP="4D8F2496" wp14:paraId="7ACAC7FE" wp14:textId="4BCF5C91">
      <w:p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Please note: Accommodation is not provided as part of this award. If required, the successful applicant(s) will need to source their own living accommodation.</w:t>
      </w:r>
    </w:p>
    <w:p xmlns:wp14="http://schemas.microsoft.com/office/word/2010/wordml" w:rsidP="4D8F2496" wp14:paraId="4706C451" wp14:textId="1AB6E5DC">
      <w:p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1"/>
          <w:bCs w:val="1"/>
          <w:i w:val="0"/>
          <w:iCs w:val="0"/>
          <w:caps w:val="0"/>
          <w:smallCaps w:val="0"/>
          <w:noProof w:val="0"/>
          <w:color w:val="000000" w:themeColor="text1" w:themeTint="FF" w:themeShade="FF"/>
          <w:sz w:val="24"/>
          <w:szCs w:val="24"/>
          <w:lang w:val="en-US"/>
        </w:rPr>
        <w:t>Aims</w:t>
      </w:r>
    </w:p>
    <w:p xmlns:wp14="http://schemas.microsoft.com/office/word/2010/wordml" w:rsidP="4D8F2496" wp14:paraId="0AA940ED" wp14:textId="475F4CFB">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To research and develop new work in response to the unique coastal environment of Loughshinny and surrounding areas.</w:t>
      </w:r>
    </w:p>
    <w:p xmlns:wp14="http://schemas.microsoft.com/office/word/2010/wordml" w:rsidP="7A269AC3" wp14:paraId="7D84C363" wp14:textId="7372D21A">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To consider biodiversity, coastal habitats, marine </w:t>
      </w:r>
      <w:bookmarkStart w:name="_Int_4crqsztH" w:id="968009168"/>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ecosystems</w:t>
      </w:r>
      <w:bookmarkEnd w:id="968009168"/>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and climate change. </w:t>
      </w:r>
    </w:p>
    <w:p xmlns:wp14="http://schemas.microsoft.com/office/word/2010/wordml" w:rsidP="4D8F2496" wp14:paraId="2A02E14B" wp14:textId="3E21FBC2">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To engage with the public.</w:t>
      </w:r>
    </w:p>
    <w:p xmlns:wp14="http://schemas.microsoft.com/office/word/2010/wordml" w:rsidP="4D8F2496" wp14:paraId="2ADEEAC4" wp14:textId="570605AE">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To facilitate public awareness and appreciation of Fingal’s natural environment. </w:t>
      </w:r>
    </w:p>
    <w:p xmlns:wp14="http://schemas.microsoft.com/office/word/2010/wordml" w:rsidP="7A269AC3" wp14:paraId="11338E75" wp14:textId="2F185553">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To collaborate with environmental experts, although not a requirement</w:t>
      </w:r>
      <w:bookmarkStart w:name="_Int_df1Tzeiq" w:id="125793580"/>
      <w:r w:rsidRPr="7A269AC3" w:rsidR="2C35EE0B">
        <w:rPr>
          <w:rFonts w:ascii="Aptos" w:hAnsi="Aptos" w:eastAsia="Aptos" w:cs="Aptos"/>
          <w:b w:val="0"/>
          <w:bCs w:val="0"/>
          <w:i w:val="0"/>
          <w:iCs w:val="0"/>
          <w:caps w:val="0"/>
          <w:smallCaps w:val="0"/>
          <w:noProof w:val="0"/>
          <w:color w:val="000000" w:themeColor="text1" w:themeTint="FF" w:themeShade="FF"/>
          <w:sz w:val="24"/>
          <w:szCs w:val="24"/>
          <w:lang w:val="en-US"/>
        </w:rPr>
        <w:t>,</w:t>
      </w:r>
      <w:r w:rsidRPr="7A269AC3" w:rsidR="14239CFD">
        <w:rPr>
          <w:rFonts w:ascii="Aptos" w:hAnsi="Aptos" w:eastAsia="Aptos" w:cs="Aptos"/>
          <w:b w:val="0"/>
          <w:bCs w:val="0"/>
          <w:i w:val="0"/>
          <w:iCs w:val="0"/>
          <w:caps w:val="0"/>
          <w:smallCaps w:val="0"/>
          <w:noProof w:val="0"/>
          <w:color w:val="000000" w:themeColor="text1" w:themeTint="FF" w:themeShade="FF"/>
          <w:sz w:val="24"/>
          <w:szCs w:val="24"/>
          <w:lang w:val="en-US"/>
        </w:rPr>
        <w:t xml:space="preserve"> it</w:t>
      </w:r>
      <w:bookmarkEnd w:id="125793580"/>
      <w:r w:rsidRPr="7A269AC3" w:rsidR="2C35EE0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is encouraged.</w:t>
      </w:r>
    </w:p>
    <w:p xmlns:wp14="http://schemas.microsoft.com/office/word/2010/wordml" w:rsidP="4D8F2496" wp14:paraId="2CFDB78B" wp14:textId="2C55803C">
      <w:pPr>
        <w:ind w:left="720"/>
        <w:rPr>
          <w:rFonts w:ascii="Aptos" w:hAnsi="Aptos" w:eastAsia="Aptos" w:cs="Aptos"/>
          <w:b w:val="0"/>
          <w:bCs w:val="0"/>
          <w:i w:val="0"/>
          <w:iCs w:val="0"/>
          <w:caps w:val="0"/>
          <w:smallCaps w:val="0"/>
          <w:noProof w:val="0"/>
          <w:color w:val="156082" w:themeColor="accent1" w:themeTint="FF" w:themeShade="FF"/>
          <w:sz w:val="24"/>
          <w:szCs w:val="24"/>
          <w:lang w:val="en-US"/>
        </w:rPr>
      </w:pPr>
    </w:p>
    <w:p xmlns:wp14="http://schemas.microsoft.com/office/word/2010/wordml" w:rsidP="4D8F2496" wp14:paraId="69509AC5" wp14:textId="7CFB2040">
      <w:p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1"/>
          <w:bCs w:val="1"/>
          <w:i w:val="0"/>
          <w:iCs w:val="0"/>
          <w:caps w:val="0"/>
          <w:smallCaps w:val="0"/>
          <w:noProof w:val="0"/>
          <w:color w:val="000000" w:themeColor="text1" w:themeTint="FF" w:themeShade="FF"/>
          <w:sz w:val="24"/>
          <w:szCs w:val="24"/>
          <w:lang w:val="en-US"/>
        </w:rPr>
        <w:t>Expectation</w:t>
      </w:r>
    </w:p>
    <w:p xmlns:wp14="http://schemas.microsoft.com/office/word/2010/wordml" w:rsidP="7A269AC3" wp14:paraId="3EC5C2DC" wp14:textId="5CC2DA47">
      <w:pPr>
        <w:pStyle w:val="ListParagraph"/>
        <w:numPr>
          <w:ilvl w:val="0"/>
          <w:numId w:val="3"/>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Research and </w:t>
      </w:r>
      <w:r w:rsidRPr="7A269AC3" w:rsidR="7F665753">
        <w:rPr>
          <w:rFonts w:ascii="Aptos" w:hAnsi="Aptos" w:eastAsia="Aptos" w:cs="Aptos"/>
          <w:b w:val="0"/>
          <w:bCs w:val="0"/>
          <w:i w:val="0"/>
          <w:iCs w:val="0"/>
          <w:caps w:val="0"/>
          <w:smallCaps w:val="0"/>
          <w:noProof w:val="0"/>
          <w:color w:val="000000" w:themeColor="text1" w:themeTint="FF" w:themeShade="FF"/>
          <w:sz w:val="24"/>
          <w:szCs w:val="24"/>
          <w:lang w:val="en-US"/>
        </w:rPr>
        <w:t>develop new</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work in response to the biodiversity of Fingal’s coastline.</w:t>
      </w:r>
    </w:p>
    <w:p xmlns:wp14="http://schemas.microsoft.com/office/word/2010/wordml" w:rsidP="4D8F2496" wp14:paraId="09B626DB" wp14:textId="7B277448">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Actively use the studio on a regular basis.</w:t>
      </w:r>
    </w:p>
    <w:p xmlns:wp14="http://schemas.microsoft.com/office/word/2010/wordml" w:rsidP="4D8F2496" wp14:paraId="4FCBCA9E" wp14:textId="7D48615F">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The applicant's art practice must be compatible with the studio space.</w:t>
      </w:r>
    </w:p>
    <w:p xmlns:wp14="http://schemas.microsoft.com/office/word/2010/wordml" w:rsidP="7A269AC3" wp14:paraId="593CC7FD" wp14:textId="5191D136">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Engage with the local community and members of the public. This could be through occasional open studio visits, presentations, talks, walks, workshops, innovative </w:t>
      </w:r>
      <w:bookmarkStart w:name="_Int_vIrcm2Dp" w:id="783650298"/>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collaborations</w:t>
      </w:r>
      <w:bookmarkEnd w:id="783650298"/>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or other events</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A269AC3" wp14:paraId="5510FB67" wp14:textId="70B9C5B2">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Provide Public Liability Insurance with </w:t>
      </w:r>
      <w:bookmarkStart w:name="_Int_VWCvrwue" w:id="1269635371"/>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cover</w:t>
      </w:r>
      <w:bookmarkEnd w:id="1269635371"/>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of €6.5 million with a specific indemnity to Fingal County Council.</w:t>
      </w:r>
    </w:p>
    <w:p xmlns:wp14="http://schemas.microsoft.com/office/word/2010/wordml" w:rsidP="7A269AC3" wp14:paraId="0C23B5FA" wp14:textId="28B84997">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The selected artist will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participate</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in Dublin Climate Action Week </w:t>
      </w:r>
      <w:r w:rsidRPr="7A269AC3" w:rsidR="0DA8A3D2">
        <w:rPr>
          <w:rFonts w:ascii="Aptos" w:hAnsi="Aptos" w:eastAsia="Aptos" w:cs="Aptos"/>
          <w:b w:val="0"/>
          <w:bCs w:val="0"/>
          <w:i w:val="0"/>
          <w:iCs w:val="0"/>
          <w:caps w:val="0"/>
          <w:smallCaps w:val="0"/>
          <w:noProof w:val="0"/>
          <w:color w:val="000000" w:themeColor="text1" w:themeTint="FF" w:themeShade="FF"/>
          <w:sz w:val="24"/>
          <w:szCs w:val="24"/>
          <w:lang w:val="en-US"/>
        </w:rPr>
        <w:t>and</w:t>
      </w:r>
      <w:r w:rsidRPr="7A269AC3" w:rsidR="4BA669C6">
        <w:rPr>
          <w:rFonts w:ascii="Aptos" w:hAnsi="Aptos" w:eastAsia="Aptos" w:cs="Aptos"/>
          <w:b w:val="0"/>
          <w:bCs w:val="0"/>
          <w:i w:val="0"/>
          <w:iCs w:val="0"/>
          <w:caps w:val="0"/>
          <w:smallCaps w:val="0"/>
          <w:noProof w:val="0"/>
          <w:color w:val="000000" w:themeColor="text1" w:themeTint="FF" w:themeShade="FF"/>
          <w:sz w:val="24"/>
          <w:szCs w:val="24"/>
          <w:lang w:val="en-US"/>
        </w:rPr>
        <w:t>/</w:t>
      </w:r>
      <w:r w:rsidRPr="7A269AC3" w:rsidR="0DA8A3D2">
        <w:rPr>
          <w:rFonts w:ascii="Aptos" w:hAnsi="Aptos" w:eastAsia="Aptos" w:cs="Aptos"/>
          <w:b w:val="0"/>
          <w:bCs w:val="0"/>
          <w:i w:val="0"/>
          <w:iCs w:val="0"/>
          <w:caps w:val="0"/>
          <w:smallCaps w:val="0"/>
          <w:noProof w:val="0"/>
          <w:color w:val="000000" w:themeColor="text1" w:themeTint="FF" w:themeShade="FF"/>
          <w:sz w:val="24"/>
          <w:szCs w:val="24"/>
          <w:lang w:val="en-US"/>
        </w:rPr>
        <w:t xml:space="preserve">or </w:t>
      </w:r>
      <w:r w:rsidRPr="7A269AC3" w:rsidR="556D4D6C">
        <w:rPr>
          <w:rFonts w:ascii="Aptos" w:hAnsi="Aptos" w:eastAsia="Aptos" w:cs="Aptos"/>
          <w:b w:val="0"/>
          <w:bCs w:val="0"/>
          <w:i w:val="0"/>
          <w:iCs w:val="0"/>
          <w:caps w:val="0"/>
          <w:smallCaps w:val="0"/>
          <w:noProof w:val="0"/>
          <w:color w:val="000000" w:themeColor="text1" w:themeTint="FF" w:themeShade="FF"/>
          <w:sz w:val="24"/>
          <w:szCs w:val="24"/>
          <w:lang w:val="en-US"/>
        </w:rPr>
        <w:t xml:space="preserve">National </w:t>
      </w:r>
      <w:r w:rsidRPr="7A269AC3" w:rsidR="0DA8A3D2">
        <w:rPr>
          <w:rFonts w:ascii="Aptos" w:hAnsi="Aptos" w:eastAsia="Aptos" w:cs="Aptos"/>
          <w:b w:val="0"/>
          <w:bCs w:val="0"/>
          <w:i w:val="0"/>
          <w:iCs w:val="0"/>
          <w:caps w:val="0"/>
          <w:smallCaps w:val="0"/>
          <w:noProof w:val="0"/>
          <w:color w:val="000000" w:themeColor="text1" w:themeTint="FF" w:themeShade="FF"/>
          <w:sz w:val="24"/>
          <w:szCs w:val="24"/>
          <w:lang w:val="en-US"/>
        </w:rPr>
        <w:t xml:space="preserve">Biodiversity </w:t>
      </w:r>
      <w:r w:rsidRPr="7A269AC3" w:rsidR="0B127CD4">
        <w:rPr>
          <w:rFonts w:ascii="Aptos" w:hAnsi="Aptos" w:eastAsia="Aptos" w:cs="Aptos"/>
          <w:b w:val="0"/>
          <w:bCs w:val="0"/>
          <w:i w:val="0"/>
          <w:iCs w:val="0"/>
          <w:caps w:val="0"/>
          <w:smallCaps w:val="0"/>
          <w:noProof w:val="0"/>
          <w:color w:val="000000" w:themeColor="text1" w:themeTint="FF" w:themeShade="FF"/>
          <w:sz w:val="24"/>
          <w:szCs w:val="24"/>
          <w:lang w:val="en-US"/>
        </w:rPr>
        <w:t xml:space="preserve">Week </w:t>
      </w:r>
      <w:r w:rsidRPr="7A269AC3" w:rsidR="0DA8A3D2">
        <w:rPr>
          <w:rFonts w:ascii="Aptos" w:hAnsi="Aptos" w:eastAsia="Aptos" w:cs="Aptos"/>
          <w:b w:val="0"/>
          <w:bCs w:val="0"/>
          <w:i w:val="0"/>
          <w:iCs w:val="0"/>
          <w:caps w:val="0"/>
          <w:smallCaps w:val="0"/>
          <w:noProof w:val="0"/>
          <w:color w:val="000000" w:themeColor="text1" w:themeTint="FF" w:themeShade="FF"/>
          <w:sz w:val="24"/>
          <w:szCs w:val="24"/>
          <w:lang w:val="en-US"/>
        </w:rPr>
        <w:t xml:space="preserve">in May </w:t>
      </w:r>
      <w:bookmarkStart w:name="_Int_ILX5HIDO" w:id="404367368"/>
      <w:r w:rsidRPr="7A269AC3" w:rsidR="0DA8A3D2">
        <w:rPr>
          <w:rFonts w:ascii="Aptos" w:hAnsi="Aptos" w:eastAsia="Aptos" w:cs="Aptos"/>
          <w:b w:val="0"/>
          <w:bCs w:val="0"/>
          <w:i w:val="0"/>
          <w:iCs w:val="0"/>
          <w:caps w:val="0"/>
          <w:smallCaps w:val="0"/>
          <w:noProof w:val="0"/>
          <w:color w:val="000000" w:themeColor="text1" w:themeTint="FF" w:themeShade="FF"/>
          <w:sz w:val="24"/>
          <w:szCs w:val="24"/>
          <w:lang w:val="en-US"/>
        </w:rPr>
        <w:t>2026</w:t>
      </w:r>
      <w:bookmarkEnd w:id="404367368"/>
      <w:r w:rsidRPr="7A269AC3" w:rsidR="0DA8A3D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This could be in the form of a</w:t>
      </w:r>
      <w:r w:rsidRPr="7A269AC3" w:rsidR="3B95127B">
        <w:rPr>
          <w:rFonts w:ascii="Aptos" w:hAnsi="Aptos" w:eastAsia="Aptos" w:cs="Aptos"/>
          <w:b w:val="0"/>
          <w:bCs w:val="0"/>
          <w:i w:val="0"/>
          <w:iCs w:val="0"/>
          <w:caps w:val="0"/>
          <w:smallCaps w:val="0"/>
          <w:noProof w:val="0"/>
          <w:color w:val="000000" w:themeColor="text1" w:themeTint="FF" w:themeShade="FF"/>
          <w:sz w:val="24"/>
          <w:szCs w:val="24"/>
          <w:lang w:val="en-US"/>
        </w:rPr>
        <w:t xml:space="preserve"> workshop,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open </w:t>
      </w:r>
      <w:bookmarkStart w:name="_Int_IXJaV63h" w:id="537744936"/>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studio</w:t>
      </w:r>
      <w:bookmarkEnd w:id="537744936"/>
      <w:r w:rsidRPr="7A269AC3" w:rsidR="2C5421EF">
        <w:rPr>
          <w:rFonts w:ascii="Aptos" w:hAnsi="Aptos" w:eastAsia="Aptos" w:cs="Aptos"/>
          <w:b w:val="0"/>
          <w:bCs w:val="0"/>
          <w:i w:val="0"/>
          <w:iCs w:val="0"/>
          <w:caps w:val="0"/>
          <w:smallCaps w:val="0"/>
          <w:noProof w:val="0"/>
          <w:color w:val="000000" w:themeColor="text1" w:themeTint="FF" w:themeShade="FF"/>
          <w:sz w:val="24"/>
          <w:szCs w:val="24"/>
          <w:lang w:val="en-US"/>
        </w:rPr>
        <w:t xml:space="preserve"> and</w:t>
      </w:r>
      <w:r w:rsidRPr="7A269AC3" w:rsidR="7C1E8107">
        <w:rPr>
          <w:rFonts w:ascii="Aptos" w:hAnsi="Aptos" w:eastAsia="Aptos" w:cs="Aptos"/>
          <w:b w:val="0"/>
          <w:bCs w:val="0"/>
          <w:i w:val="0"/>
          <w:iCs w:val="0"/>
          <w:caps w:val="0"/>
          <w:smallCaps w:val="0"/>
          <w:noProof w:val="0"/>
          <w:color w:val="000000" w:themeColor="text1" w:themeTint="FF" w:themeShade="FF"/>
          <w:sz w:val="24"/>
          <w:szCs w:val="24"/>
          <w:lang w:val="en-US"/>
        </w:rPr>
        <w:t>/</w:t>
      </w:r>
      <w:r w:rsidRPr="7A269AC3" w:rsidR="2C5421EF">
        <w:rPr>
          <w:rFonts w:ascii="Aptos" w:hAnsi="Aptos" w:eastAsia="Aptos" w:cs="Aptos"/>
          <w:b w:val="0"/>
          <w:bCs w:val="0"/>
          <w:i w:val="0"/>
          <w:iCs w:val="0"/>
          <w:caps w:val="0"/>
          <w:smallCaps w:val="0"/>
          <w:noProof w:val="0"/>
          <w:color w:val="000000" w:themeColor="text1" w:themeTint="FF" w:themeShade="FF"/>
          <w:sz w:val="24"/>
          <w:szCs w:val="24"/>
          <w:lang w:val="en-US"/>
        </w:rPr>
        <w:t xml:space="preserve">or a </w:t>
      </w:r>
      <w:r w:rsidRPr="7A269AC3" w:rsidR="2C5421EF">
        <w:rPr>
          <w:rFonts w:ascii="Aptos" w:hAnsi="Aptos" w:eastAsia="Aptos" w:cs="Aptos"/>
          <w:b w:val="0"/>
          <w:bCs w:val="0"/>
          <w:i w:val="0"/>
          <w:iCs w:val="0"/>
          <w:caps w:val="0"/>
          <w:smallCaps w:val="0"/>
          <w:noProof w:val="0"/>
          <w:color w:val="000000" w:themeColor="text1" w:themeTint="FF" w:themeShade="FF"/>
          <w:sz w:val="24"/>
          <w:szCs w:val="24"/>
          <w:lang w:val="en-US"/>
        </w:rPr>
        <w:t>closing</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event</w:t>
      </w:r>
      <w:r w:rsidRPr="7A269AC3" w:rsidR="6ABACEA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A269AC3" w:rsidR="2C43B534">
        <w:rPr>
          <w:rFonts w:ascii="Aptos" w:hAnsi="Aptos" w:eastAsia="Aptos" w:cs="Aptos"/>
          <w:b w:val="0"/>
          <w:bCs w:val="0"/>
          <w:i w:val="0"/>
          <w:iCs w:val="0"/>
          <w:caps w:val="0"/>
          <w:smallCaps w:val="0"/>
          <w:noProof w:val="0"/>
          <w:color w:val="000000" w:themeColor="text1" w:themeTint="FF" w:themeShade="FF"/>
          <w:sz w:val="24"/>
          <w:szCs w:val="24"/>
          <w:lang w:val="en-US"/>
        </w:rPr>
        <w:t xml:space="preserve">that aligns with the </w:t>
      </w:r>
      <w:r w:rsidRPr="7A269AC3" w:rsidR="6ABACEA5">
        <w:rPr>
          <w:rFonts w:ascii="Aptos" w:hAnsi="Aptos" w:eastAsia="Aptos" w:cs="Aptos"/>
          <w:b w:val="0"/>
          <w:bCs w:val="0"/>
          <w:i w:val="0"/>
          <w:iCs w:val="0"/>
          <w:caps w:val="0"/>
          <w:smallCaps w:val="0"/>
          <w:noProof w:val="0"/>
          <w:color w:val="000000" w:themeColor="text1" w:themeTint="FF" w:themeShade="FF"/>
          <w:sz w:val="24"/>
          <w:szCs w:val="24"/>
          <w:lang w:val="en-US"/>
        </w:rPr>
        <w:t>conclusion of the residency</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7A269AC3" wp14:paraId="13DAAA7A" wp14:textId="698D882D">
      <w:pPr>
        <w:pStyle w:val="ListParagraph"/>
        <w:numPr>
          <w:ilvl w:val="0"/>
          <w:numId w:val="4"/>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Must be available </w:t>
      </w:r>
      <w:bookmarkStart w:name="_Int_yZ7bdHTu" w:id="1194763777"/>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for</w:t>
      </w:r>
      <w:bookmarkEnd w:id="1194763777"/>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the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timeframe</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of the award. Outline any other commitments that may </w:t>
      </w:r>
      <w:bookmarkStart w:name="_Int_n3WJWDOR" w:id="1702196144"/>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impact on</w:t>
      </w:r>
      <w:bookmarkEnd w:id="1702196144"/>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your availability for this award.</w:t>
      </w:r>
    </w:p>
    <w:p xmlns:wp14="http://schemas.microsoft.com/office/word/2010/wordml" w:rsidP="4D8F2496" wp14:paraId="24C50407" wp14:textId="1AAB058E">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D8F2496" wp14:paraId="3E78153C" wp14:textId="56AD4C1D">
      <w:pPr>
        <w:rPr>
          <w:rFonts w:ascii="Aptos" w:hAnsi="Aptos" w:eastAsia="Aptos" w:cs="Aptos"/>
          <w:b w:val="0"/>
          <w:bCs w:val="0"/>
          <w:i w:val="0"/>
          <w:iCs w:val="0"/>
          <w:caps w:val="0"/>
          <w:smallCaps w:val="0"/>
          <w:noProof w:val="0"/>
          <w:color w:val="000000" w:themeColor="text1" w:themeTint="FF" w:themeShade="FF"/>
          <w:sz w:val="28"/>
          <w:szCs w:val="28"/>
          <w:lang w:val="en-US"/>
        </w:rPr>
      </w:pPr>
      <w:r w:rsidRPr="4D8F2496" w:rsidR="04FB74D7">
        <w:rPr>
          <w:rFonts w:ascii="Aptos" w:hAnsi="Aptos" w:eastAsia="Aptos" w:cs="Aptos"/>
          <w:b w:val="1"/>
          <w:bCs w:val="1"/>
          <w:i w:val="0"/>
          <w:iCs w:val="0"/>
          <w:caps w:val="0"/>
          <w:smallCaps w:val="0"/>
          <w:noProof w:val="0"/>
          <w:color w:val="000000" w:themeColor="text1" w:themeTint="FF" w:themeShade="FF"/>
          <w:sz w:val="28"/>
          <w:szCs w:val="28"/>
          <w:lang w:val="en-US"/>
        </w:rPr>
        <w:t>Eligibility</w:t>
      </w:r>
    </w:p>
    <w:p xmlns:wp14="http://schemas.microsoft.com/office/word/2010/wordml" w:rsidP="4D8F2496" wp14:paraId="76340DDF" wp14:textId="58F91A2C">
      <w:pPr>
        <w:pStyle w:val="ListParagraph"/>
        <w:numPr>
          <w:ilvl w:val="0"/>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The award is open to practicing artists at all stages in their professional careers working in any medium which is compatible with the studio space. </w:t>
      </w:r>
    </w:p>
    <w:p xmlns:wp14="http://schemas.microsoft.com/office/word/2010/wordml" w:rsidP="4D8F2496" wp14:paraId="7B35F1BC" wp14:textId="26D0FD4A">
      <w:pPr>
        <w:pStyle w:val="ListParagraph"/>
        <w:numPr>
          <w:ilvl w:val="0"/>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Applications are welcome from individual artists or artists who work together in a collaborative manner. </w:t>
      </w:r>
    </w:p>
    <w:p xmlns:wp14="http://schemas.microsoft.com/office/word/2010/wordml" w:rsidP="4D8F2496" wp14:paraId="1B6D7FE6" wp14:textId="453FECE8">
      <w:pPr>
        <w:pStyle w:val="ListParagraph"/>
        <w:numPr>
          <w:ilvl w:val="0"/>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Applications from artists who are from under-represented communities are particularly welcome.</w:t>
      </w:r>
    </w:p>
    <w:p xmlns:wp14="http://schemas.microsoft.com/office/word/2010/wordml" w:rsidP="4D8F2496" wp14:paraId="795FC10B" wp14:textId="3F4FE602">
      <w:pPr>
        <w:pStyle w:val="ListParagraph"/>
        <w:numPr>
          <w:ilvl w:val="0"/>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Applications must be in direct response to the biodiversity of Fingal’s coastline, in particular Loughshinny and surrounding areas of Rush and Skerries.</w:t>
      </w:r>
    </w:p>
    <w:p xmlns:wp14="http://schemas.microsoft.com/office/word/2010/wordml" w:rsidP="7A269AC3" wp14:paraId="47825C52" wp14:textId="751617FF">
      <w:pPr>
        <w:pStyle w:val="ListParagraph"/>
        <w:numPr>
          <w:ilvl w:val="0"/>
          <w:numId w:val="5"/>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Applicants must be </w:t>
      </w:r>
      <w:bookmarkStart w:name="_Int_qvNOxIsj" w:id="1125454506"/>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aged over</w:t>
      </w:r>
      <w:bookmarkEnd w:id="1125454506"/>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18. </w:t>
      </w:r>
    </w:p>
    <w:p xmlns:wp14="http://schemas.microsoft.com/office/word/2010/wordml" w:rsidP="4D8F2496" wp14:paraId="2E1B221D" wp14:textId="7F6329CF">
      <w:pPr>
        <w:rPr>
          <w:rFonts w:ascii="Aptos" w:hAnsi="Aptos" w:eastAsia="Aptos" w:cs="Aptos"/>
          <w:b w:val="0"/>
          <w:bCs w:val="0"/>
          <w:i w:val="0"/>
          <w:iCs w:val="0"/>
          <w:caps w:val="0"/>
          <w:smallCaps w:val="0"/>
          <w:noProof w:val="0"/>
          <w:color w:val="000000" w:themeColor="text1" w:themeTint="FF" w:themeShade="FF"/>
          <w:sz w:val="28"/>
          <w:szCs w:val="28"/>
          <w:lang w:val="en-US"/>
        </w:rPr>
      </w:pPr>
    </w:p>
    <w:p xmlns:wp14="http://schemas.microsoft.com/office/word/2010/wordml" w:rsidP="4D8F2496" wp14:paraId="22B82910" wp14:textId="4D1BEB18">
      <w:pPr>
        <w:rPr>
          <w:rFonts w:ascii="Aptos" w:hAnsi="Aptos" w:eastAsia="Aptos" w:cs="Aptos"/>
          <w:b w:val="0"/>
          <w:bCs w:val="0"/>
          <w:i w:val="0"/>
          <w:iCs w:val="0"/>
          <w:caps w:val="0"/>
          <w:smallCaps w:val="0"/>
          <w:noProof w:val="0"/>
          <w:color w:val="000000" w:themeColor="text1" w:themeTint="FF" w:themeShade="FF"/>
          <w:sz w:val="28"/>
          <w:szCs w:val="28"/>
          <w:lang w:val="en-US"/>
        </w:rPr>
      </w:pPr>
      <w:r w:rsidRPr="4D8F2496" w:rsidR="04FB74D7">
        <w:rPr>
          <w:rFonts w:ascii="Aptos" w:hAnsi="Aptos" w:eastAsia="Aptos" w:cs="Aptos"/>
          <w:b w:val="1"/>
          <w:bCs w:val="1"/>
          <w:i w:val="0"/>
          <w:iCs w:val="0"/>
          <w:caps w:val="0"/>
          <w:smallCaps w:val="0"/>
          <w:noProof w:val="0"/>
          <w:color w:val="000000" w:themeColor="text1" w:themeTint="FF" w:themeShade="FF"/>
          <w:sz w:val="28"/>
          <w:szCs w:val="28"/>
          <w:lang w:val="en-US"/>
        </w:rPr>
        <w:t>Application Material</w:t>
      </w:r>
    </w:p>
    <w:p xmlns:wp14="http://schemas.microsoft.com/office/word/2010/wordml" w:rsidP="4D8F2496" wp14:paraId="3E520C06" wp14:textId="10EFECDD">
      <w:p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Applicants must complete an application form via </w:t>
      </w:r>
      <w:hyperlink r:id="R24f53c90ac924834">
        <w:r w:rsidRPr="4D8F2496" w:rsidR="04FB74D7">
          <w:rPr>
            <w:rStyle w:val="Hyperlink"/>
            <w:rFonts w:ascii="Aptos" w:hAnsi="Aptos" w:eastAsia="Aptos" w:cs="Aptos"/>
            <w:b w:val="0"/>
            <w:bCs w:val="0"/>
            <w:i w:val="0"/>
            <w:iCs w:val="0"/>
            <w:caps w:val="0"/>
            <w:smallCaps w:val="0"/>
            <w:strike w:val="0"/>
            <w:dstrike w:val="0"/>
            <w:noProof w:val="0"/>
            <w:sz w:val="24"/>
            <w:szCs w:val="24"/>
            <w:lang w:val="en-US"/>
          </w:rPr>
          <w:t>www.submit.com</w:t>
        </w:r>
      </w:hyperlink>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and include the following:</w:t>
      </w:r>
    </w:p>
    <w:p xmlns:wp14="http://schemas.microsoft.com/office/word/2010/wordml" w:rsidP="4D8F2496" wp14:paraId="6050CDA0" wp14:textId="7FDE7B06">
      <w:pPr>
        <w:pStyle w:val="ListParagraph"/>
        <w:numPr>
          <w:ilvl w:val="0"/>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Contact details. </w:t>
      </w:r>
    </w:p>
    <w:p xmlns:wp14="http://schemas.microsoft.com/office/word/2010/wordml" w:rsidP="4D8F2496" wp14:paraId="05BF84A6" wp14:textId="14454AE4">
      <w:pPr>
        <w:pStyle w:val="ListParagraph"/>
        <w:numPr>
          <w:ilvl w:val="0"/>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Artist statement and biography.</w:t>
      </w:r>
    </w:p>
    <w:p xmlns:wp14="http://schemas.microsoft.com/office/word/2010/wordml" w:rsidP="4D8F2496" wp14:paraId="233EE748" wp14:textId="6FFF2410">
      <w:pPr>
        <w:pStyle w:val="ListParagraph"/>
        <w:numPr>
          <w:ilvl w:val="0"/>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Proposal: Please indicate your main artistic objectives for this award, what you hope to achieve, outline themes/ central areas of focus that are of interest to you, how you will develop your ideas, make work and which biodiversity experts you would like to collaborate with. </w:t>
      </w:r>
    </w:p>
    <w:p xmlns:wp14="http://schemas.microsoft.com/office/word/2010/wordml" w:rsidP="7A269AC3" wp14:paraId="0714A5AF" wp14:textId="4D418142">
      <w:pPr>
        <w:pStyle w:val="ListParagraph"/>
        <w:numPr>
          <w:ilvl w:val="0"/>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Proposed schedule: Outline how you will carry out the work you have proposed. For example, describe your activities each month, your research period, material and processes you </w:t>
      </w:r>
      <w:bookmarkStart w:name="_Int_mTIYFNJs" w:id="1737259856"/>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use</w:t>
      </w:r>
      <w:bookmarkEnd w:id="1737259856"/>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and how you will collaborate</w:t>
      </w:r>
      <w:r w:rsidRPr="7A269AC3" w:rsidR="04FB74D7">
        <w:rPr>
          <w:rFonts w:ascii="Aptos" w:hAnsi="Aptos" w:eastAsia="Aptos" w:cs="Aptos"/>
          <w:b w:val="0"/>
          <w:bCs w:val="0"/>
          <w:i w:val="0"/>
          <w:iCs w:val="0"/>
          <w:caps w:val="0"/>
          <w:smallCaps w:val="0"/>
          <w:strike w:val="0"/>
          <w:dstrike w:val="0"/>
          <w:noProof w:val="0"/>
          <w:color w:val="D13438"/>
          <w:sz w:val="24"/>
          <w:szCs w:val="24"/>
          <w:u w:val="single"/>
          <w:lang w:val="en-US"/>
        </w:rPr>
        <w:t xml:space="preserv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with biodiversity experts. </w:t>
      </w:r>
    </w:p>
    <w:p xmlns:wp14="http://schemas.microsoft.com/office/word/2010/wordml" w:rsidP="7A269AC3" wp14:paraId="6BC6A4B0" wp14:textId="0666D8F7">
      <w:pPr>
        <w:pStyle w:val="ListParagraph"/>
        <w:numPr>
          <w:ilvl w:val="0"/>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Benefit </w:t>
      </w:r>
      <w:bookmarkStart w:name="_Int_MqxH44O9" w:id="972283252"/>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to</w:t>
      </w:r>
      <w:bookmarkEnd w:id="972283252"/>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practice: Please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indicate</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why you feel this award will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benefit</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your practice.</w:t>
      </w:r>
    </w:p>
    <w:p xmlns:wp14="http://schemas.microsoft.com/office/word/2010/wordml" w:rsidP="7A269AC3" wp14:paraId="64BA3717" wp14:textId="1476FF31">
      <w:pPr>
        <w:pStyle w:val="ListParagraph"/>
        <w:numPr>
          <w:ilvl w:val="0"/>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Supporting documentation: A current CV, samples of recent work – a maximum of 10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good quality</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images including </w:t>
      </w:r>
      <w:r w:rsidRPr="7A269AC3" w:rsidR="4D711B2B">
        <w:rPr>
          <w:rFonts w:ascii="Aptos" w:hAnsi="Aptos" w:eastAsia="Aptos" w:cs="Aptos"/>
          <w:b w:val="0"/>
          <w:bCs w:val="0"/>
          <w:i w:val="0"/>
          <w:iCs w:val="0"/>
          <w:caps w:val="0"/>
          <w:smallCaps w:val="0"/>
          <w:noProof w:val="0"/>
          <w:color w:val="000000" w:themeColor="text1" w:themeTint="FF" w:themeShade="FF"/>
          <w:sz w:val="24"/>
          <w:szCs w:val="24"/>
          <w:lang w:val="en-US"/>
        </w:rPr>
        <w:t>an image</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list outlining name, title, date, </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size</w:t>
      </w: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and brief description. Examples of text, audio recordings, moving image work, with corresponding explanations. If you are considering collaborating with an environmental expert, please include details and a recent biography.</w:t>
      </w:r>
    </w:p>
    <w:p xmlns:wp14="http://schemas.microsoft.com/office/word/2010/wordml" w:rsidP="4D8F2496" wp14:paraId="222A402A" wp14:textId="257EC95D">
      <w:pPr>
        <w:pStyle w:val="ListParagraph"/>
        <w:numPr>
          <w:ilvl w:val="0"/>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Links to websites or streaming platforms. If you are providing a link, please ensure it is working and if it is password protected, please provide the password.</w:t>
      </w:r>
    </w:p>
    <w:p xmlns:wp14="http://schemas.microsoft.com/office/word/2010/wordml" w:rsidP="4D8F2496" wp14:paraId="1C837216" wp14:textId="31B03068">
      <w:pPr>
        <w:pStyle w:val="ListParagraph"/>
        <w:numPr>
          <w:ilvl w:val="0"/>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0"/>
          <w:bCs w:val="0"/>
          <w:i w:val="0"/>
          <w:iCs w:val="0"/>
          <w:caps w:val="0"/>
          <w:smallCaps w:val="0"/>
          <w:noProof w:val="0"/>
          <w:color w:val="000000" w:themeColor="text1" w:themeTint="FF" w:themeShade="FF"/>
          <w:sz w:val="24"/>
          <w:szCs w:val="24"/>
          <w:lang w:val="en-US"/>
        </w:rPr>
        <w:t>A full budget breakdown.</w:t>
      </w:r>
    </w:p>
    <w:p xmlns:wp14="http://schemas.microsoft.com/office/word/2010/wordml" w:rsidP="7A269AC3" wp14:paraId="1AD4A84F" wp14:textId="5FCD2781">
      <w:pPr>
        <w:rPr>
          <w:rFonts w:ascii="Aptos" w:hAnsi="Aptos" w:eastAsia="Aptos" w:cs="Aptos"/>
          <w:b w:val="1"/>
          <w:bCs w:val="1"/>
          <w:i w:val="0"/>
          <w:iCs w:val="0"/>
          <w:caps w:val="0"/>
          <w:smallCaps w:val="0"/>
          <w:noProof w:val="0"/>
          <w:color w:val="000000" w:themeColor="text1" w:themeTint="FF" w:themeShade="FF"/>
          <w:sz w:val="24"/>
          <w:szCs w:val="24"/>
          <w:lang w:val="en-US"/>
        </w:rPr>
      </w:pPr>
      <w:r w:rsidRPr="7A269AC3" w:rsidR="04FB74D7">
        <w:rPr>
          <w:rFonts w:ascii="Aptos" w:hAnsi="Aptos" w:eastAsia="Aptos" w:cs="Aptos"/>
          <w:b w:val="1"/>
          <w:bCs w:val="1"/>
          <w:i w:val="0"/>
          <w:iCs w:val="0"/>
          <w:caps w:val="0"/>
          <w:smallCaps w:val="0"/>
          <w:noProof w:val="0"/>
          <w:color w:val="000000" w:themeColor="text1" w:themeTint="FF" w:themeShade="FF"/>
          <w:sz w:val="24"/>
          <w:szCs w:val="24"/>
          <w:lang w:val="en-US"/>
        </w:rPr>
        <w:t>Application Closing Date:  T</w:t>
      </w:r>
      <w:r w:rsidRPr="7A269AC3" w:rsidR="30AB1E67">
        <w:rPr>
          <w:rFonts w:ascii="Aptos" w:hAnsi="Aptos" w:eastAsia="Aptos" w:cs="Aptos"/>
          <w:b w:val="1"/>
          <w:bCs w:val="1"/>
          <w:i w:val="0"/>
          <w:iCs w:val="0"/>
          <w:caps w:val="0"/>
          <w:smallCaps w:val="0"/>
          <w:noProof w:val="0"/>
          <w:color w:val="000000" w:themeColor="text1" w:themeTint="FF" w:themeShade="FF"/>
          <w:sz w:val="24"/>
          <w:szCs w:val="24"/>
          <w:lang w:val="en-US"/>
        </w:rPr>
        <w:t>hursday</w:t>
      </w:r>
      <w:r w:rsidRPr="7A269AC3" w:rsidR="04FB74D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7A269AC3" w:rsidR="18C9EDB0">
        <w:rPr>
          <w:rFonts w:ascii="Aptos" w:hAnsi="Aptos" w:eastAsia="Aptos" w:cs="Aptos"/>
          <w:b w:val="1"/>
          <w:bCs w:val="1"/>
          <w:i w:val="0"/>
          <w:iCs w:val="0"/>
          <w:caps w:val="0"/>
          <w:smallCaps w:val="0"/>
          <w:noProof w:val="0"/>
          <w:color w:val="000000" w:themeColor="text1" w:themeTint="FF" w:themeShade="FF"/>
          <w:sz w:val="24"/>
          <w:szCs w:val="24"/>
          <w:lang w:val="en-US"/>
        </w:rPr>
        <w:t>31</w:t>
      </w:r>
      <w:r w:rsidRPr="7A269AC3" w:rsidR="18C9EDB0">
        <w:rPr>
          <w:rFonts w:ascii="Aptos" w:hAnsi="Aptos" w:eastAsia="Aptos" w:cs="Aptos"/>
          <w:b w:val="1"/>
          <w:bCs w:val="1"/>
          <w:i w:val="0"/>
          <w:iCs w:val="0"/>
          <w:caps w:val="0"/>
          <w:smallCaps w:val="0"/>
          <w:noProof w:val="0"/>
          <w:color w:val="000000" w:themeColor="text1" w:themeTint="FF" w:themeShade="FF"/>
          <w:sz w:val="24"/>
          <w:szCs w:val="24"/>
          <w:vertAlign w:val="superscript"/>
          <w:lang w:val="en-US"/>
        </w:rPr>
        <w:t>st</w:t>
      </w:r>
      <w:r w:rsidRPr="7A269AC3" w:rsidR="3D1FE61C">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7A269AC3" w:rsidR="04FB74D7">
        <w:rPr>
          <w:rFonts w:ascii="Aptos" w:hAnsi="Aptos" w:eastAsia="Aptos" w:cs="Aptos"/>
          <w:b w:val="1"/>
          <w:bCs w:val="1"/>
          <w:i w:val="0"/>
          <w:iCs w:val="0"/>
          <w:caps w:val="0"/>
          <w:smallCaps w:val="0"/>
          <w:noProof w:val="0"/>
          <w:color w:val="000000" w:themeColor="text1" w:themeTint="FF" w:themeShade="FF"/>
          <w:sz w:val="24"/>
          <w:szCs w:val="24"/>
          <w:lang w:val="en-US"/>
        </w:rPr>
        <w:t>July 2024 at 4</w:t>
      </w:r>
      <w:r w:rsidRPr="7A269AC3" w:rsidR="3C6421A4">
        <w:rPr>
          <w:rFonts w:ascii="Aptos" w:hAnsi="Aptos" w:eastAsia="Aptos" w:cs="Aptos"/>
          <w:b w:val="1"/>
          <w:bCs w:val="1"/>
          <w:i w:val="0"/>
          <w:iCs w:val="0"/>
          <w:caps w:val="0"/>
          <w:smallCaps w:val="0"/>
          <w:noProof w:val="0"/>
          <w:color w:val="000000" w:themeColor="text1" w:themeTint="FF" w:themeShade="FF"/>
          <w:sz w:val="24"/>
          <w:szCs w:val="24"/>
          <w:lang w:val="en-US"/>
        </w:rPr>
        <w:t>.00</w:t>
      </w:r>
      <w:r w:rsidRPr="7A269AC3" w:rsidR="04FB74D7">
        <w:rPr>
          <w:rFonts w:ascii="Aptos" w:hAnsi="Aptos" w:eastAsia="Aptos" w:cs="Aptos"/>
          <w:b w:val="1"/>
          <w:bCs w:val="1"/>
          <w:i w:val="0"/>
          <w:iCs w:val="0"/>
          <w:caps w:val="0"/>
          <w:smallCaps w:val="0"/>
          <w:noProof w:val="0"/>
          <w:color w:val="000000" w:themeColor="text1" w:themeTint="FF" w:themeShade="FF"/>
          <w:sz w:val="24"/>
          <w:szCs w:val="24"/>
          <w:lang w:val="en-US"/>
        </w:rPr>
        <w:t>pm</w:t>
      </w:r>
    </w:p>
    <w:p xmlns:wp14="http://schemas.microsoft.com/office/word/2010/wordml" w:rsidP="4D8F2496" wp14:paraId="207BD476" wp14:textId="0123E2DC">
      <w:pPr>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1"/>
          <w:bCs w:val="1"/>
          <w:i w:val="0"/>
          <w:iCs w:val="0"/>
          <w:caps w:val="0"/>
          <w:smallCaps w:val="0"/>
          <w:noProof w:val="0"/>
          <w:color w:val="000000" w:themeColor="text1" w:themeTint="FF" w:themeShade="FF"/>
          <w:sz w:val="24"/>
          <w:szCs w:val="24"/>
          <w:lang w:val="en-US"/>
        </w:rPr>
        <w:t>Assessment Process and Criteria</w:t>
      </w:r>
    </w:p>
    <w:p xmlns:wp14="http://schemas.microsoft.com/office/word/2010/wordml" w:rsidP="7A269AC3" wp14:paraId="57953F6A" wp14:textId="0916FF57">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Applications will be assessed by a panel </w:t>
      </w:r>
      <w:bookmarkStart w:name="_Int_xPNAHujp" w:id="32404537"/>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comprising of</w:t>
      </w:r>
      <w:bookmarkEnd w:id="32404537"/>
      <w:r w:rsidRPr="7A269AC3" w:rsidR="04FB74D7">
        <w:rPr>
          <w:rFonts w:ascii="Aptos" w:hAnsi="Aptos" w:eastAsia="Aptos" w:cs="Aptos"/>
          <w:b w:val="0"/>
          <w:bCs w:val="0"/>
          <w:i w:val="0"/>
          <w:iCs w:val="0"/>
          <w:caps w:val="0"/>
          <w:smallCaps w:val="0"/>
          <w:noProof w:val="0"/>
          <w:color w:val="000000" w:themeColor="text1" w:themeTint="FF" w:themeShade="FF"/>
          <w:sz w:val="24"/>
          <w:szCs w:val="24"/>
          <w:lang w:val="en-US"/>
        </w:rPr>
        <w:t xml:space="preserve"> members of the Arts Office team and an independent art representative. </w:t>
      </w:r>
    </w:p>
    <w:p xmlns:wp14="http://schemas.microsoft.com/office/word/2010/wordml" w:rsidP="4D8F2496" wp14:paraId="62249B6D" wp14:textId="44C1392B">
      <w:pPr>
        <w:spacing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4D8F2496" w:rsidR="04FB74D7">
        <w:rPr>
          <w:rFonts w:ascii="Aptos" w:hAnsi="Aptos" w:eastAsia="Aptos" w:cs="Aptos"/>
          <w:b w:val="1"/>
          <w:bCs w:val="1"/>
          <w:i w:val="0"/>
          <w:iCs w:val="0"/>
          <w:caps w:val="0"/>
          <w:smallCaps w:val="0"/>
          <w:noProof w:val="0"/>
          <w:color w:val="000000" w:themeColor="text1" w:themeTint="FF" w:themeShade="FF"/>
          <w:sz w:val="24"/>
          <w:szCs w:val="24"/>
          <w:lang w:val="en-US"/>
        </w:rPr>
        <w:t>Assessment Criteria:</w:t>
      </w:r>
    </w:p>
    <w:p xmlns:wp14="http://schemas.microsoft.com/office/word/2010/wordml" w:rsidP="4D8F2496" wp14:paraId="7820239D" wp14:textId="3EF77EEA">
      <w:pPr>
        <w:pStyle w:val="Heading1"/>
        <w:keepNext w:val="1"/>
        <w:keepLines w:val="1"/>
        <w:numPr>
          <w:ilvl w:val="0"/>
          <w:numId w:val="7"/>
        </w:numPr>
        <w:spacing w:before="360" w:beforeAutospacing="on" w:after="0" w:line="259" w:lineRule="auto"/>
        <w:rPr>
          <w:rFonts w:ascii="Aptos" w:hAnsi="Aptos" w:eastAsia="Aptos" w:cs="Aptos"/>
          <w:b w:val="0"/>
          <w:bCs w:val="0"/>
          <w:i w:val="0"/>
          <w:iCs w:val="0"/>
          <w:caps w:val="0"/>
          <w:smallCaps w:val="0"/>
          <w:noProof w:val="0"/>
          <w:color w:val="0F4761" w:themeColor="accent1" w:themeTint="FF" w:themeShade="BF"/>
          <w:sz w:val="24"/>
          <w:szCs w:val="24"/>
          <w:lang w:val="en-US"/>
        </w:rPr>
      </w:pPr>
      <w:r w:rsidRPr="4D8F2496" w:rsidR="04FB74D7">
        <w:rPr>
          <w:rFonts w:ascii="Aptos" w:hAnsi="Aptos" w:eastAsia="Aptos" w:cs="Aptos"/>
          <w:b w:val="0"/>
          <w:bCs w:val="0"/>
          <w:i w:val="0"/>
          <w:iCs w:val="0"/>
          <w:caps w:val="0"/>
          <w:smallCaps w:val="0"/>
          <w:noProof w:val="0"/>
          <w:color w:val="0F4761" w:themeColor="accent1" w:themeTint="FF" w:themeShade="BF"/>
          <w:sz w:val="24"/>
          <w:szCs w:val="24"/>
          <w:lang w:val="en-US"/>
        </w:rPr>
        <w:t>Artistic quality of the proposal.  (50/150)</w:t>
      </w:r>
    </w:p>
    <w:p xmlns:wp14="http://schemas.microsoft.com/office/word/2010/wordml" w:rsidP="4D8F2496" wp14:paraId="22BC6C77" wp14:textId="5BCE1D3B">
      <w:pPr>
        <w:pStyle w:val="Heading1"/>
        <w:keepNext w:val="1"/>
        <w:keepLines w:val="1"/>
        <w:numPr>
          <w:ilvl w:val="0"/>
          <w:numId w:val="7"/>
        </w:numPr>
        <w:spacing w:before="360" w:beforeAutospacing="on" w:after="0" w:line="259" w:lineRule="auto"/>
        <w:rPr>
          <w:rFonts w:ascii="Aptos" w:hAnsi="Aptos" w:eastAsia="Aptos" w:cs="Aptos"/>
          <w:b w:val="0"/>
          <w:bCs w:val="0"/>
          <w:i w:val="0"/>
          <w:iCs w:val="0"/>
          <w:caps w:val="0"/>
          <w:smallCaps w:val="0"/>
          <w:noProof w:val="0"/>
          <w:color w:val="0F4761" w:themeColor="accent1" w:themeTint="FF" w:themeShade="BF"/>
          <w:sz w:val="24"/>
          <w:szCs w:val="24"/>
          <w:lang w:val="en-US"/>
        </w:rPr>
      </w:pPr>
      <w:r w:rsidRPr="4D8F2496" w:rsidR="04FB74D7">
        <w:rPr>
          <w:rFonts w:ascii="Aptos" w:hAnsi="Aptos" w:eastAsia="Aptos" w:cs="Aptos"/>
          <w:b w:val="0"/>
          <w:bCs w:val="0"/>
          <w:i w:val="0"/>
          <w:iCs w:val="0"/>
          <w:caps w:val="0"/>
          <w:smallCaps w:val="0"/>
          <w:noProof w:val="0"/>
          <w:color w:val="0F4761" w:themeColor="accent1" w:themeTint="FF" w:themeShade="BF"/>
          <w:sz w:val="24"/>
          <w:szCs w:val="24"/>
          <w:lang w:val="en-US"/>
        </w:rPr>
        <w:t>The track record and potential of the applicant.  (50/150)</w:t>
      </w:r>
    </w:p>
    <w:p xmlns:wp14="http://schemas.microsoft.com/office/word/2010/wordml" w:rsidP="4D8F2496" wp14:paraId="3AEB8347" wp14:textId="1F7DE4B0">
      <w:pPr>
        <w:pStyle w:val="Heading1"/>
        <w:keepNext w:val="1"/>
        <w:keepLines w:val="1"/>
        <w:numPr>
          <w:ilvl w:val="0"/>
          <w:numId w:val="7"/>
        </w:numPr>
        <w:spacing w:before="360" w:beforeAutospacing="on" w:after="0" w:line="259" w:lineRule="auto"/>
        <w:rPr>
          <w:rFonts w:ascii="Aptos" w:hAnsi="Aptos" w:eastAsia="Aptos" w:cs="Aptos"/>
          <w:b w:val="0"/>
          <w:bCs w:val="0"/>
          <w:i w:val="0"/>
          <w:iCs w:val="0"/>
          <w:caps w:val="0"/>
          <w:smallCaps w:val="0"/>
          <w:noProof w:val="0"/>
          <w:color w:val="0F4761" w:themeColor="accent1" w:themeTint="FF" w:themeShade="BF"/>
          <w:sz w:val="24"/>
          <w:szCs w:val="24"/>
          <w:lang w:val="en-US"/>
        </w:rPr>
      </w:pPr>
      <w:r w:rsidRPr="4D8F2496" w:rsidR="04FB74D7">
        <w:rPr>
          <w:rFonts w:ascii="Aptos" w:hAnsi="Aptos" w:eastAsia="Aptos" w:cs="Aptos"/>
          <w:b w:val="0"/>
          <w:bCs w:val="0"/>
          <w:i w:val="0"/>
          <w:iCs w:val="0"/>
          <w:caps w:val="0"/>
          <w:smallCaps w:val="0"/>
          <w:noProof w:val="0"/>
          <w:color w:val="0F4761" w:themeColor="accent1" w:themeTint="FF" w:themeShade="BF"/>
          <w:sz w:val="24"/>
          <w:szCs w:val="24"/>
          <w:lang w:val="en-US"/>
        </w:rPr>
        <w:t xml:space="preserve">Feasibility of the proposal. (20/15)   </w:t>
      </w:r>
    </w:p>
    <w:p xmlns:wp14="http://schemas.microsoft.com/office/word/2010/wordml" w:rsidP="7A269AC3" wp14:paraId="1A2129A6" wp14:textId="357B7DB6">
      <w:pPr>
        <w:pStyle w:val="Heading1"/>
        <w:keepNext w:val="1"/>
        <w:keepLines w:val="1"/>
        <w:numPr>
          <w:ilvl w:val="0"/>
          <w:numId w:val="7"/>
        </w:numPr>
        <w:spacing w:before="360" w:beforeAutospacing="on" w:after="0" w:line="259" w:lineRule="auto"/>
        <w:rPr>
          <w:rFonts w:ascii="Aptos" w:hAnsi="Aptos" w:eastAsia="Aptos" w:cs="Aptos"/>
          <w:b w:val="0"/>
          <w:bCs w:val="0"/>
          <w:i w:val="0"/>
          <w:iCs w:val="0"/>
          <w:caps w:val="0"/>
          <w:smallCaps w:val="0"/>
          <w:noProof w:val="0"/>
          <w:color w:val="0F4761" w:themeColor="accent1" w:themeTint="FF" w:themeShade="BF"/>
          <w:sz w:val="24"/>
          <w:szCs w:val="24"/>
          <w:lang w:val="en-US"/>
        </w:rPr>
      </w:pPr>
      <w:bookmarkStart w:name="_Int_Unr58FfD" w:id="1692504408"/>
      <w:r w:rsidRPr="7A269AC3" w:rsidR="04FB74D7">
        <w:rPr>
          <w:rFonts w:ascii="Aptos" w:hAnsi="Aptos" w:eastAsia="Aptos" w:cs="Aptos"/>
          <w:b w:val="0"/>
          <w:bCs w:val="0"/>
          <w:i w:val="0"/>
          <w:iCs w:val="0"/>
          <w:caps w:val="0"/>
          <w:smallCaps w:val="0"/>
          <w:noProof w:val="0"/>
          <w:color w:val="0F4761" w:themeColor="accent1" w:themeTint="FF" w:themeShade="BF"/>
          <w:sz w:val="24"/>
          <w:szCs w:val="24"/>
          <w:lang w:val="en-US"/>
        </w:rPr>
        <w:t>Supporting</w:t>
      </w:r>
      <w:bookmarkEnd w:id="1692504408"/>
      <w:r w:rsidRPr="7A269AC3" w:rsidR="04FB74D7">
        <w:rPr>
          <w:rFonts w:ascii="Aptos" w:hAnsi="Aptos" w:eastAsia="Aptos" w:cs="Aptos"/>
          <w:b w:val="0"/>
          <w:bCs w:val="0"/>
          <w:i w:val="0"/>
          <w:iCs w:val="0"/>
          <w:caps w:val="0"/>
          <w:smallCaps w:val="0"/>
          <w:noProof w:val="0"/>
          <w:color w:val="0F4761" w:themeColor="accent1" w:themeTint="FF" w:themeShade="BF"/>
          <w:sz w:val="24"/>
          <w:szCs w:val="24"/>
          <w:lang w:val="en-US"/>
        </w:rPr>
        <w:t xml:space="preserve"> material</w:t>
      </w:r>
      <w:r w:rsidRPr="7A269AC3" w:rsidR="04FB74D7">
        <w:rPr>
          <w:rFonts w:ascii="Aptos" w:hAnsi="Aptos" w:eastAsia="Aptos" w:cs="Aptos"/>
          <w:b w:val="0"/>
          <w:bCs w:val="0"/>
          <w:i w:val="0"/>
          <w:iCs w:val="0"/>
          <w:caps w:val="0"/>
          <w:smallCaps w:val="0"/>
          <w:noProof w:val="0"/>
          <w:color w:val="0F4761" w:themeColor="accent1" w:themeTint="FF" w:themeShade="BF"/>
          <w:sz w:val="24"/>
          <w:szCs w:val="24"/>
          <w:lang w:val="en-US"/>
        </w:rPr>
        <w:t xml:space="preserve">.  </w:t>
      </w:r>
      <w:r w:rsidRPr="7A269AC3" w:rsidR="04FB74D7">
        <w:rPr>
          <w:rFonts w:ascii="Aptos" w:hAnsi="Aptos" w:eastAsia="Aptos" w:cs="Aptos"/>
          <w:b w:val="0"/>
          <w:bCs w:val="0"/>
          <w:i w:val="0"/>
          <w:iCs w:val="0"/>
          <w:caps w:val="0"/>
          <w:smallCaps w:val="0"/>
          <w:noProof w:val="0"/>
          <w:color w:val="0F4761" w:themeColor="accent1" w:themeTint="FF" w:themeShade="BF"/>
          <w:sz w:val="24"/>
          <w:szCs w:val="24"/>
          <w:lang w:val="en-US"/>
        </w:rPr>
        <w:t>(30/150)</w:t>
      </w:r>
    </w:p>
    <w:p xmlns:wp14="http://schemas.microsoft.com/office/word/2010/wordml" wp14:paraId="2C078E63" wp14:textId="0185C7C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fFuWWxFo" int2:invalidationBookmarkName="" int2:hashCode="94tQPxbYWp79G+" int2:id="p0Ik5kCh">
      <int2:state int2:type="style" int2:value="Rejected"/>
    </int2:bookmark>
    <int2:bookmark int2:bookmarkName="_Int_I6W8nPxw" int2:invalidationBookmarkName="" int2:hashCode="ehBHOJc1c7Y/E7" int2:id="41unWDik">
      <int2:state int2:type="gram" int2:value="Rejected"/>
    </int2:bookmark>
    <int2:bookmark int2:bookmarkName="_Int_Unr58FfD" int2:invalidationBookmarkName="" int2:hashCode="jIRrarvwdWd00b" int2:id="WfQXMKdl">
      <int2:state int2:type="gram" int2:value="Rejected"/>
    </int2:bookmark>
    <int2:bookmark int2:bookmarkName="_Int_xPNAHujp" int2:invalidationBookmarkName="" int2:hashCode="JeWv/pnkt9wq9X" int2:id="ZEDoTNuv">
      <int2:state int2:type="gram" int2:value="Rejected"/>
    </int2:bookmark>
    <int2:bookmark int2:bookmarkName="_Int_MqxH44O9" int2:invalidationBookmarkName="" int2:hashCode="Q3Sq7iR/sjfObJ" int2:id="GNzjkZvy">
      <int2:state int2:type="gram" int2:value="Rejected"/>
    </int2:bookmark>
    <int2:bookmark int2:bookmarkName="_Int_mTIYFNJs" int2:invalidationBookmarkName="" int2:hashCode="BEiaEruqauv/th" int2:id="ZK5qf05X">
      <int2:state int2:type="gram" int2:value="Rejected"/>
    </int2:bookmark>
    <int2:bookmark int2:bookmarkName="_Int_qvNOxIsj" int2:invalidationBookmarkName="" int2:hashCode="4jzDXiVq4sCow6" int2:id="is66ajMX">
      <int2:state int2:type="gram" int2:value="Rejected"/>
    </int2:bookmark>
    <int2:bookmark int2:bookmarkName="_Int_n3WJWDOR" int2:invalidationBookmarkName="" int2:hashCode="mqZQaHVVS2RmPz" int2:id="tpQhaAnQ">
      <int2:state int2:type="gram" int2:value="Rejected"/>
    </int2:bookmark>
    <int2:bookmark int2:bookmarkName="_Int_yZ7bdHTu" int2:invalidationBookmarkName="" int2:hashCode="Q+75piq7ix4WVP" int2:id="vuXHloSA">
      <int2:state int2:type="gram" int2:value="Rejected"/>
    </int2:bookmark>
    <int2:bookmark int2:bookmarkName="_Int_ILX5HIDO" int2:invalidationBookmarkName="" int2:hashCode="ruZVdz2Fb7A4U2" int2:id="C4jb53hN">
      <int2:state int2:type="gram" int2:value="Rejected"/>
    </int2:bookmark>
    <int2:bookmark int2:bookmarkName="_Int_VWCvrwue" int2:invalidationBookmarkName="" int2:hashCode="ooEA+mpQo8vV3W" int2:id="kAOa9Q4E">
      <int2:state int2:type="gram" int2:value="Rejected"/>
    </int2:bookmark>
    <int2:bookmark int2:bookmarkName="_Int_vIrcm2Dp" int2:invalidationBookmarkName="" int2:hashCode="szEfXiYv66tJ/3" int2:id="ylxEXFIy">
      <int2:state int2:type="gram" int2:value="Rejected"/>
    </int2:bookmark>
    <int2:bookmark int2:bookmarkName="_Int_df1Tzeiq" int2:invalidationBookmarkName="" int2:hashCode="CMMVPgJK5THwJq" int2:id="7WF5TeLH">
      <int2:state int2:type="gram" int2:value="Rejected"/>
    </int2:bookmark>
    <int2:bookmark int2:bookmarkName="_Int_4crqsztH" int2:invalidationBookmarkName="" int2:hashCode="E3azirj2G6x6Qd" int2:id="ceVbqfmm">
      <int2:state int2:type="gram" int2:value="Rejected"/>
    </int2:bookmark>
    <int2:bookmark int2:bookmarkName="_Int_OfZsoo2h" int2:invalidationBookmarkName="" int2:hashCode="MdDhZvUi5VOOay" int2:id="1R70Smcy">
      <int2:state int2:type="gram" int2:value="Rejected"/>
    </int2:bookmark>
    <int2:bookmark int2:bookmarkName="_Int_GbOeDC0H" int2:invalidationBookmarkName="" int2:hashCode="bV+O99idZ1bMLD" int2:id="JcOrQeKP">
      <int2:state int2:type="gram" int2:value="Rejected"/>
    </int2:bookmark>
    <int2:bookmark int2:bookmarkName="_Int_ElH7JxDD" int2:invalidationBookmarkName="" int2:hashCode="P+UkqwlAEjP/hd" int2:id="Z0iqSsOX">
      <int2:state int2:type="gram" int2:value="Rejected"/>
    </int2:bookmark>
    <int2:bookmark int2:bookmarkName="_Int_IXJaV63h" int2:invalidationBookmarkName="" int2:hashCode="mhLFDy8jr58aMT" int2:id="SfXGh5mI">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4ee46b2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effe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cdef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7970b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02b4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46eba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c3f51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A66C9F"/>
    <w:rsid w:val="04FB74D7"/>
    <w:rsid w:val="096D55C0"/>
    <w:rsid w:val="0B127CD4"/>
    <w:rsid w:val="0DA8A3D2"/>
    <w:rsid w:val="1018878A"/>
    <w:rsid w:val="14239CFD"/>
    <w:rsid w:val="18C9EDB0"/>
    <w:rsid w:val="195E46D9"/>
    <w:rsid w:val="205DE804"/>
    <w:rsid w:val="26F4D811"/>
    <w:rsid w:val="27A66C9F"/>
    <w:rsid w:val="2AD32A9E"/>
    <w:rsid w:val="2C35EE0B"/>
    <w:rsid w:val="2C43B534"/>
    <w:rsid w:val="2C5421EF"/>
    <w:rsid w:val="3023018D"/>
    <w:rsid w:val="30AB1E67"/>
    <w:rsid w:val="3B95127B"/>
    <w:rsid w:val="3C6421A4"/>
    <w:rsid w:val="3D1FE61C"/>
    <w:rsid w:val="440C4082"/>
    <w:rsid w:val="4488B901"/>
    <w:rsid w:val="475C1E03"/>
    <w:rsid w:val="4BA669C6"/>
    <w:rsid w:val="4D711B2B"/>
    <w:rsid w:val="4D8F2496"/>
    <w:rsid w:val="556D4D6C"/>
    <w:rsid w:val="568CAEF5"/>
    <w:rsid w:val="5AAB6BDA"/>
    <w:rsid w:val="5C3EF94E"/>
    <w:rsid w:val="64E07B1E"/>
    <w:rsid w:val="655CA76D"/>
    <w:rsid w:val="66029FE9"/>
    <w:rsid w:val="6ABACEA5"/>
    <w:rsid w:val="72B06958"/>
    <w:rsid w:val="7A269AC3"/>
    <w:rsid w:val="7B0C8B4B"/>
    <w:rsid w:val="7C1E8107"/>
    <w:rsid w:val="7F665753"/>
    <w:rsid w:val="7FDEC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6C9F"/>
  <w15:chartTrackingRefBased/>
  <w15:docId w15:val="{3B51B98D-538F-400A-98B9-67661BF077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D8F2496"/>
    <w:pPr>
      <w:spacing/>
      <w:ind w:left="720"/>
      <w:contextualSpacing/>
    </w:pPr>
  </w:style>
  <w:style w:type="character" w:styleId="Hyperlink">
    <w:uiPriority w:val="99"/>
    <w:name w:val="Hyperlink"/>
    <w:basedOn w:val="DefaultParagraphFont"/>
    <w:unhideWhenUsed/>
    <w:rsid w:val="4D8F249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ingal.ie/sites/default/files/2023-12/Fingal%20Biodiversity%20Action%20Plan%202023-2030.pdf" TargetMode="External" Id="Re85a1e8bb6ad4c1c" /><Relationship Type="http://schemas.openxmlformats.org/officeDocument/2006/relationships/hyperlink" Target="https://www.fingal.ie/climate-action-plan-2024-2029" TargetMode="External" Id="Rc53f2349a4ae40b6" /><Relationship Type="http://schemas.openxmlformats.org/officeDocument/2006/relationships/hyperlink" Target="http://www.submit.com/" TargetMode="External" Id="R24f53c90ac924834" /><Relationship Type="http://schemas.openxmlformats.org/officeDocument/2006/relationships/numbering" Target="numbering.xml" Id="Rb962378d4cef4cb9" /><Relationship Type="http://schemas.microsoft.com/office/2020/10/relationships/intelligence" Target="intelligence2.xml" Id="R03866ba34e0649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8796775865A47B45DDB6FA1AF098D" ma:contentTypeVersion="26" ma:contentTypeDescription="Create a new document." ma:contentTypeScope="" ma:versionID="750f9b943a25a2461e19851a016bf948">
  <xsd:schema xmlns:xsd="http://www.w3.org/2001/XMLSchema" xmlns:xs="http://www.w3.org/2001/XMLSchema" xmlns:p="http://schemas.microsoft.com/office/2006/metadata/properties" xmlns:ns2="6b7f4e36-910d-4151-8258-a4a2266fb5d8" xmlns:ns3="741afaa6-9453-446f-a425-74531b16a762" xmlns:ns4="58e8b11a-4558-4133-94cf-45060ae74664" xmlns:ns5="8d18c119-d78d-4070-963b-e66eda91eb0a" targetNamespace="http://schemas.microsoft.com/office/2006/metadata/properties" ma:root="true" ma:fieldsID="c01fa62066402f1b8eed1420773756ee" ns2:_="" ns3:_="" ns4:_="" ns5:_="">
    <xsd:import namespace="6b7f4e36-910d-4151-8258-a4a2266fb5d8"/>
    <xsd:import namespace="741afaa6-9453-446f-a425-74531b16a762"/>
    <xsd:import namespace="58e8b11a-4558-4133-94cf-45060ae74664"/>
    <xsd:import namespace="8d18c119-d78d-4070-963b-e66eda91eb0a"/>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2:SharedWithUsers" minOccurs="0"/>
                <xsd:element ref="ns2:SharedWithDetails" minOccurs="0"/>
                <xsd:element ref="ns5:MediaServiceDateTaken" minOccurs="0"/>
                <xsd:element ref="ns5:MediaLengthInSeconds" minOccurs="0"/>
                <xsd:element ref="ns5:MediaServiceLocation"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f4e36-910d-4151-8258-a4a2266fb5d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8b107ee-bafe-484b-ae76-e3c86a6fcccd}" ma:internalName="TaxCatchAll" ma:showField="CatchAllData" ma:web="6b7f4e36-910d-4151-8258-a4a2266fb5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8b107ee-bafe-484b-ae76-e3c86a6fcccd}" ma:internalName="TaxCatchAllLabel" ma:readOnly="true" ma:showField="CatchAllDataLabel" ma:web="6b7f4e36-910d-4151-8258-a4a2266fb5d8">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8c119-d78d-4070-963b-e66eda91eb0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eFolderAction" ma:index="34" nillable="true" ma:displayName="eFolderAction" ma:hidden="true" ma:internalName="eFolderAction">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SetName xmlns="741afaa6-9453-446f-a425-74531b16a762">fin432-00001-2024 6302</DocSetName>
    <Contact xmlns="6b7f4e36-910d-4151-8258-a4a2266fb5d8">
      <UserInfo>
        <DisplayName>Denise Reddy</DisplayName>
        <AccountId>17</AccountId>
        <AccountType/>
      </UserInfo>
    </Contact>
    <bcf6564c3bf64b598722f14494f25d82 xmlns="741afaa6-9453-446f-a425-74531b16a762">
      <Terms xmlns="http://schemas.microsoft.com/office/infopath/2007/PartnerControls"/>
    </bcf6564c3bf64b598722f14494f25d82>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lcf76f155ced4ddcb4097134ff3c332f xmlns="8d18c119-d78d-4070-963b-e66eda91eb0a">
      <Terms xmlns="http://schemas.microsoft.com/office/infopath/2007/PartnerControls"/>
    </lcf76f155ced4ddcb4097134ff3c332f>
    <eFolderAction xmlns="8d18c119-d78d-4070-963b-e66eda91eb0a" xsi:nil="true"/>
    <TaxCatchAll xmlns="6b7f4e36-910d-4151-8258-a4a2266fb5d8" xsi:nil="true"/>
  </documentManagement>
</p:properties>
</file>

<file path=customXml/itemProps1.xml><?xml version="1.0" encoding="utf-8"?>
<ds:datastoreItem xmlns:ds="http://schemas.openxmlformats.org/officeDocument/2006/customXml" ds:itemID="{F2989AC9-1247-48FD-BE3A-85AA2E54CC2D}"/>
</file>

<file path=customXml/itemProps2.xml><?xml version="1.0" encoding="utf-8"?>
<ds:datastoreItem xmlns:ds="http://schemas.openxmlformats.org/officeDocument/2006/customXml" ds:itemID="{084A07DA-45EB-495D-A58B-46AEC8FEF6D6}"/>
</file>

<file path=customXml/itemProps3.xml><?xml version="1.0" encoding="utf-8"?>
<ds:datastoreItem xmlns:ds="http://schemas.openxmlformats.org/officeDocument/2006/customXml" ds:itemID="{C46BF232-C0D1-483E-82DD-761733666E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Reddy</dc:creator>
  <cp:keywords/>
  <dc:description/>
  <cp:lastModifiedBy>Denise Reddy</cp:lastModifiedBy>
  <dcterms:created xsi:type="dcterms:W3CDTF">2025-07-02T12:47:28Z</dcterms:created>
  <dcterms:modified xsi:type="dcterms:W3CDTF">2025-07-02T13:01:30Z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0x0101002C58796775865A47B45DDB6FA1AF098D</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y fmtid="{D5CDD505-2E9C-101B-9397-08002B2CF9AE}" pid="6" name="_docset_NoMedatataSyncRequired">
    <vt:lpwstr>False</vt:lpwstr>
  </property>
</Properties>
</file>